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77554C" w:rsidRPr="004552BC" w:rsidTr="0077554C">
        <w:trPr>
          <w:trHeight w:val="35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54C" w:rsidRPr="004552BC" w:rsidRDefault="0077554C" w:rsidP="0077554C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54C" w:rsidRPr="004552BC" w:rsidRDefault="0077554C" w:rsidP="00421109">
            <w:pPr>
              <w:widowControl/>
              <w:ind w:right="-4071" w:firstLine="18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lang w:eastAsia="en-US" w:bidi="ar-SA"/>
              </w:rPr>
              <w:t>Anexa 1 la PHCL</w:t>
            </w:r>
            <w:r w:rsidR="00421109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lang w:eastAsia="en-US" w:bidi="ar-SA"/>
              </w:rPr>
              <w:t xml:space="preserve">. </w:t>
            </w:r>
            <w:proofErr w:type="spellStart"/>
            <w:r w:rsidR="00421109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lang w:eastAsia="en-US" w:bidi="ar-SA"/>
              </w:rPr>
              <w:t>Nr.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lang w:eastAsia="en-US" w:bidi="ar-SA"/>
              </w:rPr>
              <w:t>___</w:t>
            </w:r>
            <w:r w:rsidR="00421109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lang w:eastAsia="en-US" w:bidi="ar-SA"/>
              </w:rPr>
              <w:t>_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lang w:eastAsia="en-US" w:bidi="ar-SA"/>
              </w:rPr>
              <w:t>_din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lang w:eastAsia="en-US" w:bidi="ar-SA"/>
              </w:rPr>
              <w:t xml:space="preserve"> data________</w:t>
            </w:r>
          </w:p>
        </w:tc>
      </w:tr>
    </w:tbl>
    <w:p w:rsidR="0077554C" w:rsidRDefault="0077554C"/>
    <w:tbl>
      <w:tblPr>
        <w:tblW w:w="9996" w:type="dxa"/>
        <w:tblLook w:val="04A0" w:firstRow="1" w:lastRow="0" w:firstColumn="1" w:lastColumn="0" w:noHBand="0" w:noVBand="1"/>
      </w:tblPr>
      <w:tblGrid>
        <w:gridCol w:w="2410"/>
        <w:gridCol w:w="2552"/>
        <w:gridCol w:w="2126"/>
        <w:gridCol w:w="2908"/>
      </w:tblGrid>
      <w:tr w:rsidR="006D4524" w:rsidRPr="004552BC" w:rsidTr="0077554C">
        <w:trPr>
          <w:trHeight w:val="35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4524" w:rsidRPr="004552BC" w:rsidRDefault="006D4524" w:rsidP="0077554C">
            <w:pPr>
              <w:widowControl/>
              <w:ind w:right="-4071" w:hanging="5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6D4524" w:rsidRPr="004552BC" w:rsidTr="006D4524">
        <w:trPr>
          <w:trHeight w:val="35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6D4524" w:rsidRPr="004552BC" w:rsidTr="006D4524">
        <w:trPr>
          <w:trHeight w:val="808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lang w:eastAsia="en-US" w:bidi="ar-SA"/>
              </w:rPr>
              <w:t xml:space="preserve">Modalitatea de stabilire a taxei de salubrizare pentru utilizatorii non-casnici </w:t>
            </w:r>
          </w:p>
        </w:tc>
      </w:tr>
      <w:tr w:rsidR="006D4524" w:rsidRPr="004552BC" w:rsidTr="006D4524">
        <w:trPr>
          <w:trHeight w:val="35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6D4524" w:rsidRPr="004552BC" w:rsidTr="006D4524">
        <w:trPr>
          <w:trHeight w:val="3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6D4524" w:rsidRPr="004552BC" w:rsidTr="006D4524">
        <w:trPr>
          <w:trHeight w:val="352"/>
        </w:trPr>
        <w:tc>
          <w:tcPr>
            <w:tcW w:w="99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US" w:bidi="ar-SA"/>
              </w:rPr>
              <w:t>Modalitatea de stabilire a taxei de salubrizare pentru utilizatorii non-casnici pentru:</w:t>
            </w:r>
          </w:p>
        </w:tc>
      </w:tr>
      <w:tr w:rsidR="006D4524" w:rsidRPr="004552BC" w:rsidTr="006D4524">
        <w:trPr>
          <w:trHeight w:val="272"/>
        </w:trPr>
        <w:tc>
          <w:tcPr>
            <w:tcW w:w="99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524" w:rsidRPr="004552BC" w:rsidRDefault="006D4524" w:rsidP="006D4524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6D4524" w:rsidRPr="004552BC" w:rsidTr="006D4524">
        <w:trPr>
          <w:trHeight w:val="211"/>
        </w:trPr>
        <w:tc>
          <w:tcPr>
            <w:tcW w:w="999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1 angajat</w:t>
            </w:r>
          </w:p>
        </w:tc>
      </w:tr>
      <w:tr w:rsidR="006D4524" w:rsidRPr="004552BC" w:rsidTr="006D4524">
        <w:trPr>
          <w:trHeight w:val="77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X 1</w:t>
            </w: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T=N*K*X1</w:t>
            </w:r>
          </w:p>
        </w:tc>
      </w:tr>
      <w:tr w:rsidR="006D4524" w:rsidRPr="004552BC" w:rsidTr="006D4524">
        <w:trPr>
          <w:trHeight w:val="569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                                </w:t>
            </w:r>
            <w:r w:rsidR="006D2542"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>Număr</w:t>
            </w: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 de pubele de 120 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                              (Frecventa de colectare / luna)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                                      </w:t>
            </w:r>
            <w:r w:rsidR="006D2542"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>Preț</w:t>
            </w: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>/recipient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                                      (Taxa de salubrizare / luna )</w:t>
            </w:r>
          </w:p>
        </w:tc>
      </w:tr>
      <w:tr w:rsidR="00421109" w:rsidRPr="004552BC" w:rsidTr="006D4524">
        <w:trPr>
          <w:trHeight w:val="41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2 ridicări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29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109" w:rsidRDefault="00421109" w:rsidP="00421109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</w:rPr>
              <w:t>58</w:t>
            </w:r>
          </w:p>
        </w:tc>
      </w:tr>
      <w:tr w:rsidR="00421109" w:rsidRPr="004552BC" w:rsidTr="006D4524">
        <w:trPr>
          <w:trHeight w:val="41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3 ridicări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29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109" w:rsidRDefault="00421109" w:rsidP="004211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87</w:t>
            </w:r>
          </w:p>
        </w:tc>
      </w:tr>
      <w:tr w:rsidR="00421109" w:rsidRPr="004552BC" w:rsidTr="006D4524">
        <w:trPr>
          <w:trHeight w:val="41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4 ridicări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29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109" w:rsidRDefault="00421109" w:rsidP="004211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</w:t>
            </w:r>
          </w:p>
        </w:tc>
      </w:tr>
      <w:tr w:rsidR="006D4524" w:rsidRPr="004552BC" w:rsidTr="006D4524">
        <w:trPr>
          <w:trHeight w:val="35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6D4524" w:rsidRPr="004552BC" w:rsidTr="006D4524">
        <w:trPr>
          <w:trHeight w:val="3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6D4524" w:rsidRPr="004552BC" w:rsidTr="006D4524">
        <w:trPr>
          <w:trHeight w:val="538"/>
        </w:trPr>
        <w:tc>
          <w:tcPr>
            <w:tcW w:w="99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US" w:bidi="ar-SA"/>
              </w:rPr>
              <w:t>Modalitatea de stabilire a taxei de salubrizare pentru utilizatorii non-casnici pentru:</w:t>
            </w:r>
          </w:p>
        </w:tc>
      </w:tr>
      <w:tr w:rsidR="006D4524" w:rsidRPr="004552BC" w:rsidTr="006D4524">
        <w:trPr>
          <w:trHeight w:val="272"/>
        </w:trPr>
        <w:tc>
          <w:tcPr>
            <w:tcW w:w="99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524" w:rsidRPr="004552BC" w:rsidRDefault="006D4524" w:rsidP="006D4524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6D4524" w:rsidRPr="004552BC" w:rsidTr="006D4524">
        <w:trPr>
          <w:trHeight w:val="67"/>
        </w:trPr>
        <w:tc>
          <w:tcPr>
            <w:tcW w:w="99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 xml:space="preserve">2 </w:t>
            </w:r>
            <w:r w:rsidR="006D2542"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angajați</w:t>
            </w: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 xml:space="preserve"> - 4 </w:t>
            </w:r>
            <w:r w:rsidR="006D2542"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angajați</w:t>
            </w:r>
          </w:p>
        </w:tc>
      </w:tr>
      <w:tr w:rsidR="006D4524" w:rsidRPr="004552BC" w:rsidTr="006D4524">
        <w:trPr>
          <w:trHeight w:val="162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N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K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X 1</w:t>
            </w:r>
          </w:p>
        </w:tc>
        <w:tc>
          <w:tcPr>
            <w:tcW w:w="2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T=N*K*X1</w:t>
            </w:r>
          </w:p>
        </w:tc>
      </w:tr>
      <w:tr w:rsidR="006D4524" w:rsidRPr="004552BC" w:rsidTr="006D4524">
        <w:trPr>
          <w:trHeight w:val="421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                                </w:t>
            </w:r>
            <w:r w:rsidR="006D2542"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>Număr</w:t>
            </w: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 de pubele de 120 l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                              (Frecventa de colectare / luna)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                                      </w:t>
            </w:r>
            <w:proofErr w:type="spellStart"/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>Pret</w:t>
            </w:r>
            <w:proofErr w:type="spellEnd"/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>/recipient</w:t>
            </w:r>
          </w:p>
        </w:tc>
        <w:tc>
          <w:tcPr>
            <w:tcW w:w="2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                                      (Taxa de salubrizare / luna )</w:t>
            </w:r>
          </w:p>
        </w:tc>
      </w:tr>
      <w:tr w:rsidR="00421109" w:rsidRPr="004552BC" w:rsidTr="006D4524">
        <w:trPr>
          <w:trHeight w:val="41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2 ridicări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29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109" w:rsidRDefault="00421109" w:rsidP="00421109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</w:rPr>
              <w:t>116</w:t>
            </w:r>
          </w:p>
        </w:tc>
      </w:tr>
      <w:tr w:rsidR="00421109" w:rsidRPr="004552BC" w:rsidTr="006D4524">
        <w:trPr>
          <w:trHeight w:val="41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3 ridicări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29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109" w:rsidRDefault="00421109" w:rsidP="004211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174</w:t>
            </w:r>
          </w:p>
        </w:tc>
      </w:tr>
      <w:tr w:rsidR="00421109" w:rsidRPr="004552BC" w:rsidTr="006D4524">
        <w:trPr>
          <w:trHeight w:val="41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4 ridicări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29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109" w:rsidRDefault="00421109" w:rsidP="004211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232</w:t>
            </w:r>
          </w:p>
        </w:tc>
      </w:tr>
      <w:tr w:rsidR="006D4524" w:rsidRPr="004552BC" w:rsidTr="006D4524">
        <w:trPr>
          <w:trHeight w:val="35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6D4524" w:rsidRPr="004552BC" w:rsidTr="006D4524">
        <w:trPr>
          <w:trHeight w:val="3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6D4524" w:rsidRPr="004552BC" w:rsidTr="006D4524">
        <w:trPr>
          <w:trHeight w:val="352"/>
        </w:trPr>
        <w:tc>
          <w:tcPr>
            <w:tcW w:w="99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US" w:bidi="ar-SA"/>
              </w:rPr>
              <w:t>Modalitatea de stabilire a taxei de salubrizare pentru utilizatorii non-casnici pentru:</w:t>
            </w:r>
          </w:p>
        </w:tc>
      </w:tr>
      <w:tr w:rsidR="006D4524" w:rsidRPr="004552BC" w:rsidTr="006D4524">
        <w:trPr>
          <w:trHeight w:val="272"/>
        </w:trPr>
        <w:tc>
          <w:tcPr>
            <w:tcW w:w="99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524" w:rsidRPr="004552BC" w:rsidRDefault="006D4524" w:rsidP="006D4524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6D4524" w:rsidRPr="004552BC" w:rsidTr="006D4524">
        <w:trPr>
          <w:trHeight w:val="67"/>
        </w:trPr>
        <w:tc>
          <w:tcPr>
            <w:tcW w:w="99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 xml:space="preserve">5 </w:t>
            </w:r>
            <w:r w:rsidR="006D2542"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angajați</w:t>
            </w: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 xml:space="preserve"> - 6 </w:t>
            </w:r>
            <w:r w:rsidR="006D2542"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angajați</w:t>
            </w:r>
          </w:p>
        </w:tc>
      </w:tr>
      <w:tr w:rsidR="006D4524" w:rsidRPr="004552BC" w:rsidTr="006D4524">
        <w:trPr>
          <w:trHeight w:val="67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N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K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X 1</w:t>
            </w:r>
          </w:p>
        </w:tc>
        <w:tc>
          <w:tcPr>
            <w:tcW w:w="2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T=N*K*X1</w:t>
            </w:r>
          </w:p>
        </w:tc>
      </w:tr>
      <w:tr w:rsidR="006D4524" w:rsidRPr="004552BC" w:rsidTr="006D4524">
        <w:trPr>
          <w:trHeight w:val="29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                                </w:t>
            </w:r>
            <w:r w:rsidR="006D2542"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>Număr</w:t>
            </w: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 de pubele de 120 l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                              (Frecventa de colectare / luna)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                                      </w:t>
            </w:r>
            <w:proofErr w:type="spellStart"/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>Pret</w:t>
            </w:r>
            <w:proofErr w:type="spellEnd"/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>/recipient</w:t>
            </w:r>
          </w:p>
        </w:tc>
        <w:tc>
          <w:tcPr>
            <w:tcW w:w="29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                                      (Taxa de salubrizare / luna )</w:t>
            </w:r>
          </w:p>
        </w:tc>
      </w:tr>
      <w:tr w:rsidR="00421109" w:rsidRPr="004552BC" w:rsidTr="006D4524">
        <w:trPr>
          <w:trHeight w:val="161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2 ridicări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29</w:t>
            </w:r>
          </w:p>
        </w:tc>
        <w:tc>
          <w:tcPr>
            <w:tcW w:w="29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109" w:rsidRDefault="00421109" w:rsidP="00421109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</w:rPr>
              <w:t>174</w:t>
            </w:r>
          </w:p>
        </w:tc>
      </w:tr>
      <w:tr w:rsidR="00421109" w:rsidRPr="004552BC" w:rsidTr="006D4524">
        <w:trPr>
          <w:trHeight w:val="41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3 ridicări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29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109" w:rsidRDefault="00421109" w:rsidP="004211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261</w:t>
            </w:r>
          </w:p>
        </w:tc>
      </w:tr>
      <w:tr w:rsidR="00421109" w:rsidRPr="004552BC" w:rsidTr="006D4524">
        <w:trPr>
          <w:trHeight w:val="41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4 ridicări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29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109" w:rsidRDefault="00421109" w:rsidP="004211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348</w:t>
            </w:r>
          </w:p>
        </w:tc>
      </w:tr>
      <w:tr w:rsidR="006D4524" w:rsidRPr="004552BC" w:rsidTr="006D4524">
        <w:trPr>
          <w:trHeight w:val="3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6D4524" w:rsidRPr="004552BC" w:rsidTr="006D4524">
        <w:trPr>
          <w:trHeight w:val="352"/>
        </w:trPr>
        <w:tc>
          <w:tcPr>
            <w:tcW w:w="99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US" w:bidi="ar-SA"/>
              </w:rPr>
              <w:t>Modalitatea de stabilire a taxei de salubrizare pentru utilizatorii non-casnici pentru:</w:t>
            </w:r>
          </w:p>
        </w:tc>
      </w:tr>
      <w:tr w:rsidR="006D4524" w:rsidRPr="004552BC" w:rsidTr="00421109">
        <w:trPr>
          <w:trHeight w:val="272"/>
        </w:trPr>
        <w:tc>
          <w:tcPr>
            <w:tcW w:w="99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524" w:rsidRPr="004552BC" w:rsidRDefault="006D4524" w:rsidP="006D4524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6D4524" w:rsidRPr="004552BC" w:rsidTr="006D4524">
        <w:trPr>
          <w:trHeight w:val="67"/>
        </w:trPr>
        <w:tc>
          <w:tcPr>
            <w:tcW w:w="99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 xml:space="preserve">7 </w:t>
            </w:r>
            <w:r w:rsidR="006D2542"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angajați</w:t>
            </w: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 xml:space="preserve"> - 9 </w:t>
            </w:r>
            <w:r w:rsidR="006D2542"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angajați</w:t>
            </w:r>
          </w:p>
        </w:tc>
      </w:tr>
      <w:tr w:rsidR="006D4524" w:rsidRPr="004552BC" w:rsidTr="006D4524">
        <w:trPr>
          <w:trHeight w:val="67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N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K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X2</w:t>
            </w:r>
          </w:p>
        </w:tc>
        <w:tc>
          <w:tcPr>
            <w:tcW w:w="2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T=N*K*X1</w:t>
            </w:r>
          </w:p>
        </w:tc>
      </w:tr>
      <w:tr w:rsidR="006D4524" w:rsidRPr="004552BC" w:rsidTr="004552BC">
        <w:trPr>
          <w:trHeight w:val="628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                                </w:t>
            </w:r>
            <w:r w:rsidR="006D2542"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>Număr</w:t>
            </w: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 containere 1100 litri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                              (Frecventa de colectare / luna)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proofErr w:type="spellStart"/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>Pret</w:t>
            </w:r>
            <w:proofErr w:type="spellEnd"/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>/recipient</w:t>
            </w:r>
          </w:p>
        </w:tc>
        <w:tc>
          <w:tcPr>
            <w:tcW w:w="290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                                      (Taxa de salubrizare / luna )</w:t>
            </w:r>
          </w:p>
        </w:tc>
      </w:tr>
      <w:tr w:rsidR="00421109" w:rsidRPr="004552BC" w:rsidTr="00421109">
        <w:trPr>
          <w:trHeight w:val="84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1 ridicări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263</w:t>
            </w:r>
          </w:p>
        </w:tc>
        <w:tc>
          <w:tcPr>
            <w:tcW w:w="29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109" w:rsidRDefault="00421109" w:rsidP="00421109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</w:rPr>
              <w:t>263</w:t>
            </w:r>
          </w:p>
        </w:tc>
      </w:tr>
      <w:tr w:rsidR="00421109" w:rsidRPr="004552BC" w:rsidTr="00421109">
        <w:trPr>
          <w:trHeight w:val="5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2 ridicări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263</w:t>
            </w:r>
          </w:p>
        </w:tc>
        <w:tc>
          <w:tcPr>
            <w:tcW w:w="29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109" w:rsidRDefault="00421109" w:rsidP="004211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526</w:t>
            </w:r>
          </w:p>
        </w:tc>
      </w:tr>
      <w:tr w:rsidR="00421109" w:rsidRPr="004552BC" w:rsidTr="00421109">
        <w:trPr>
          <w:trHeight w:val="6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3 ridicări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263</w:t>
            </w:r>
          </w:p>
        </w:tc>
        <w:tc>
          <w:tcPr>
            <w:tcW w:w="29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109" w:rsidRDefault="00421109" w:rsidP="004211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789</w:t>
            </w:r>
          </w:p>
        </w:tc>
      </w:tr>
      <w:tr w:rsidR="00421109" w:rsidRPr="004552BC" w:rsidTr="004552BC">
        <w:trPr>
          <w:trHeight w:val="6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4 ridicări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263</w:t>
            </w:r>
          </w:p>
        </w:tc>
        <w:tc>
          <w:tcPr>
            <w:tcW w:w="29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109" w:rsidRDefault="00421109" w:rsidP="004211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1052</w:t>
            </w:r>
          </w:p>
        </w:tc>
      </w:tr>
      <w:tr w:rsidR="006D4524" w:rsidRPr="004552BC" w:rsidTr="006D4524">
        <w:trPr>
          <w:trHeight w:val="41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6D4524" w:rsidRPr="004552BC" w:rsidTr="006D4524">
        <w:trPr>
          <w:trHeight w:val="352"/>
        </w:trPr>
        <w:tc>
          <w:tcPr>
            <w:tcW w:w="99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US" w:bidi="ar-SA"/>
              </w:rPr>
              <w:t>Modalitatea de stabilire a taxei de salubrizare pentru utilizatorii non-casnici pentru:</w:t>
            </w:r>
          </w:p>
        </w:tc>
      </w:tr>
      <w:tr w:rsidR="006D4524" w:rsidRPr="004552BC" w:rsidTr="006D4524">
        <w:trPr>
          <w:trHeight w:val="272"/>
        </w:trPr>
        <w:tc>
          <w:tcPr>
            <w:tcW w:w="99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524" w:rsidRPr="004552BC" w:rsidRDefault="006D4524" w:rsidP="006D4524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6D4524" w:rsidRPr="004552BC" w:rsidTr="00421109">
        <w:trPr>
          <w:trHeight w:val="54"/>
        </w:trPr>
        <w:tc>
          <w:tcPr>
            <w:tcW w:w="99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 xml:space="preserve">10 </w:t>
            </w:r>
            <w:r w:rsidR="006D2542"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angajați</w:t>
            </w: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 xml:space="preserve"> - 14 </w:t>
            </w:r>
            <w:r w:rsidR="006D2542"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angajați</w:t>
            </w:r>
          </w:p>
        </w:tc>
      </w:tr>
      <w:tr w:rsidR="006D4524" w:rsidRPr="004552BC" w:rsidTr="006D4524">
        <w:trPr>
          <w:trHeight w:val="13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N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K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X2</w:t>
            </w:r>
          </w:p>
        </w:tc>
        <w:tc>
          <w:tcPr>
            <w:tcW w:w="2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T=N*K*X1</w:t>
            </w:r>
          </w:p>
        </w:tc>
      </w:tr>
      <w:tr w:rsidR="006D4524" w:rsidRPr="004552BC" w:rsidTr="006D4524">
        <w:trPr>
          <w:trHeight w:val="1012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                                </w:t>
            </w:r>
            <w:r w:rsidR="006D2542"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>Număr</w:t>
            </w: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 containere 1100 litri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                              (Frecventa de colectare / luna)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proofErr w:type="spellStart"/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>Pret</w:t>
            </w:r>
            <w:proofErr w:type="spellEnd"/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>/recipient</w:t>
            </w:r>
          </w:p>
        </w:tc>
        <w:tc>
          <w:tcPr>
            <w:tcW w:w="290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                                      (Taxa de salubrizare / luna )</w:t>
            </w:r>
          </w:p>
        </w:tc>
      </w:tr>
      <w:tr w:rsidR="00421109" w:rsidRPr="004552BC" w:rsidTr="00421109">
        <w:trPr>
          <w:trHeight w:val="54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2 ridicări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263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109" w:rsidRDefault="00421109" w:rsidP="00421109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</w:rPr>
              <w:t>1052</w:t>
            </w:r>
          </w:p>
        </w:tc>
      </w:tr>
      <w:tr w:rsidR="00421109" w:rsidRPr="004552BC" w:rsidTr="006D4524">
        <w:trPr>
          <w:trHeight w:val="41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3 ridicări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263</w:t>
            </w: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109" w:rsidRDefault="00421109" w:rsidP="004211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1578</w:t>
            </w:r>
          </w:p>
        </w:tc>
      </w:tr>
      <w:tr w:rsidR="00421109" w:rsidRPr="004552BC" w:rsidTr="00421109">
        <w:trPr>
          <w:trHeight w:val="5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4 ridicări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263</w:t>
            </w: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109" w:rsidRDefault="00421109" w:rsidP="004211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2104</w:t>
            </w:r>
          </w:p>
        </w:tc>
      </w:tr>
      <w:tr w:rsidR="006D4524" w:rsidRPr="004552BC" w:rsidTr="006D4524">
        <w:trPr>
          <w:trHeight w:val="35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1A2613" w:rsidRPr="004552BC" w:rsidRDefault="001A2613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6D4524" w:rsidRPr="004552BC" w:rsidTr="006D4524">
        <w:trPr>
          <w:trHeight w:val="3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6D4524" w:rsidRPr="004552BC" w:rsidTr="006D4524">
        <w:trPr>
          <w:trHeight w:val="352"/>
        </w:trPr>
        <w:tc>
          <w:tcPr>
            <w:tcW w:w="99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US" w:bidi="ar-SA"/>
              </w:rPr>
              <w:t>Modalitatea de stabilire a taxei de salubrizare pentru utilizatorii non-casnici pentru:</w:t>
            </w:r>
          </w:p>
        </w:tc>
      </w:tr>
      <w:tr w:rsidR="006D4524" w:rsidRPr="004552BC" w:rsidTr="006D4524">
        <w:trPr>
          <w:trHeight w:val="272"/>
        </w:trPr>
        <w:tc>
          <w:tcPr>
            <w:tcW w:w="99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524" w:rsidRPr="004552BC" w:rsidRDefault="006D4524" w:rsidP="006D4524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6D4524" w:rsidRPr="004552BC" w:rsidTr="006D4524">
        <w:trPr>
          <w:trHeight w:val="173"/>
        </w:trPr>
        <w:tc>
          <w:tcPr>
            <w:tcW w:w="99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 xml:space="preserve">15 </w:t>
            </w:r>
            <w:r w:rsidR="004552BC"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angajați</w:t>
            </w: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 xml:space="preserve"> - 30 </w:t>
            </w:r>
            <w:r w:rsidR="004552BC"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angajați</w:t>
            </w:r>
          </w:p>
        </w:tc>
      </w:tr>
      <w:tr w:rsidR="006D4524" w:rsidRPr="004552BC" w:rsidTr="006D4524">
        <w:trPr>
          <w:trHeight w:val="67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N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K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X2</w:t>
            </w:r>
          </w:p>
        </w:tc>
        <w:tc>
          <w:tcPr>
            <w:tcW w:w="2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T=N*K*X1</w:t>
            </w:r>
          </w:p>
        </w:tc>
      </w:tr>
      <w:tr w:rsidR="006D4524" w:rsidRPr="004552BC" w:rsidTr="006D4524">
        <w:trPr>
          <w:trHeight w:val="83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                                </w:t>
            </w:r>
            <w:r w:rsidR="004552BC"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>Număr</w:t>
            </w: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 containere 1100 litri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                              (Frecventa de colectare / luna)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4524" w:rsidRPr="004552BC" w:rsidRDefault="004552BC" w:rsidP="006D4524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>Preț</w:t>
            </w:r>
            <w:r w:rsidR="006D4524"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>/recipient</w:t>
            </w:r>
          </w:p>
        </w:tc>
        <w:tc>
          <w:tcPr>
            <w:tcW w:w="290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                                      (Taxa de salubrizare / luna )</w:t>
            </w:r>
          </w:p>
        </w:tc>
      </w:tr>
      <w:tr w:rsidR="00421109" w:rsidRPr="004552BC" w:rsidTr="006D4524">
        <w:trPr>
          <w:trHeight w:val="37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2 ridicări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263</w:t>
            </w:r>
          </w:p>
        </w:tc>
        <w:tc>
          <w:tcPr>
            <w:tcW w:w="29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109" w:rsidRDefault="00421109" w:rsidP="00421109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</w:rPr>
              <w:t>1052</w:t>
            </w:r>
          </w:p>
        </w:tc>
      </w:tr>
      <w:tr w:rsidR="00421109" w:rsidRPr="004552BC" w:rsidTr="006D4524">
        <w:trPr>
          <w:trHeight w:val="41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3 ridicări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263</w:t>
            </w:r>
          </w:p>
        </w:tc>
        <w:tc>
          <w:tcPr>
            <w:tcW w:w="29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109" w:rsidRDefault="00421109" w:rsidP="004211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1578</w:t>
            </w:r>
          </w:p>
        </w:tc>
      </w:tr>
      <w:tr w:rsidR="00421109" w:rsidRPr="004552BC" w:rsidTr="006D4524">
        <w:trPr>
          <w:trHeight w:val="41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4 ridicări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263</w:t>
            </w:r>
          </w:p>
        </w:tc>
        <w:tc>
          <w:tcPr>
            <w:tcW w:w="29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109" w:rsidRDefault="00421109" w:rsidP="004211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2104</w:t>
            </w:r>
          </w:p>
        </w:tc>
      </w:tr>
      <w:tr w:rsidR="006D4524" w:rsidRPr="004552BC" w:rsidTr="006D4524">
        <w:trPr>
          <w:trHeight w:val="35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6D4524" w:rsidRPr="004552BC" w:rsidTr="006D4524">
        <w:trPr>
          <w:trHeight w:val="3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24" w:rsidRPr="004552BC" w:rsidRDefault="006D4524" w:rsidP="006D45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6D4524" w:rsidRPr="004552BC" w:rsidTr="006D4524">
        <w:trPr>
          <w:trHeight w:val="352"/>
        </w:trPr>
        <w:tc>
          <w:tcPr>
            <w:tcW w:w="99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US" w:bidi="ar-SA"/>
              </w:rPr>
              <w:t>Modalitatea de stabilire a taxei de salubrizare pentru utilizatorii non-casnici pentru:</w:t>
            </w:r>
          </w:p>
        </w:tc>
      </w:tr>
      <w:tr w:rsidR="006D4524" w:rsidRPr="004552BC" w:rsidTr="006D4524">
        <w:trPr>
          <w:trHeight w:val="317"/>
        </w:trPr>
        <w:tc>
          <w:tcPr>
            <w:tcW w:w="99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524" w:rsidRPr="004552BC" w:rsidRDefault="006D4524" w:rsidP="006D4524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6D4524" w:rsidRPr="004552BC" w:rsidTr="006D4524">
        <w:trPr>
          <w:trHeight w:val="600"/>
        </w:trPr>
        <w:tc>
          <w:tcPr>
            <w:tcW w:w="99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 xml:space="preserve">Peste  31 </w:t>
            </w:r>
            <w:r w:rsidR="004552BC"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angajați</w:t>
            </w:r>
          </w:p>
        </w:tc>
      </w:tr>
      <w:tr w:rsidR="006D4524" w:rsidRPr="004552BC" w:rsidTr="006D4524">
        <w:trPr>
          <w:trHeight w:val="45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N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K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X2</w:t>
            </w:r>
          </w:p>
        </w:tc>
        <w:tc>
          <w:tcPr>
            <w:tcW w:w="2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T=N*K*X1</w:t>
            </w:r>
          </w:p>
        </w:tc>
      </w:tr>
      <w:tr w:rsidR="006D4524" w:rsidRPr="004552BC" w:rsidTr="006D4524">
        <w:trPr>
          <w:trHeight w:val="1678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                                </w:t>
            </w:r>
            <w:r w:rsidR="004552BC"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>Număr</w:t>
            </w: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 containere 1100 litri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                              (Frecventa de colectare / luna)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4524" w:rsidRPr="004552BC" w:rsidRDefault="004552BC" w:rsidP="006D4524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>Preț</w:t>
            </w:r>
            <w:r w:rsidR="006D4524"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>/recipient</w:t>
            </w:r>
          </w:p>
        </w:tc>
        <w:tc>
          <w:tcPr>
            <w:tcW w:w="290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524" w:rsidRPr="004552BC" w:rsidRDefault="006D4524" w:rsidP="006D4524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                                      (Taxa de salubrizare / luna )</w:t>
            </w:r>
          </w:p>
        </w:tc>
      </w:tr>
      <w:tr w:rsidR="00421109" w:rsidRPr="004552BC" w:rsidTr="006D4524">
        <w:trPr>
          <w:trHeight w:val="414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2 ridicări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263</w:t>
            </w:r>
          </w:p>
        </w:tc>
        <w:tc>
          <w:tcPr>
            <w:tcW w:w="29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109" w:rsidRDefault="00421109" w:rsidP="00421109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</w:rPr>
              <w:t>1578</w:t>
            </w:r>
          </w:p>
        </w:tc>
      </w:tr>
      <w:tr w:rsidR="00421109" w:rsidRPr="004552BC" w:rsidTr="006D4524">
        <w:trPr>
          <w:trHeight w:val="41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3 ridicări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263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109" w:rsidRDefault="00421109" w:rsidP="004211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2367</w:t>
            </w:r>
          </w:p>
        </w:tc>
      </w:tr>
      <w:tr w:rsidR="00421109" w:rsidRPr="004552BC" w:rsidTr="006D4524">
        <w:trPr>
          <w:trHeight w:val="41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 w:rsidRPr="004552BC"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4 ridicări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09" w:rsidRPr="004552BC" w:rsidRDefault="00421109" w:rsidP="004211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eastAsia="en-US" w:bidi="ar-SA"/>
              </w:rPr>
              <w:t>263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109" w:rsidRDefault="00421109" w:rsidP="004211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3156</w:t>
            </w:r>
          </w:p>
        </w:tc>
      </w:tr>
    </w:tbl>
    <w:p w:rsidR="00366F7B" w:rsidRPr="004552BC" w:rsidRDefault="00366F7B" w:rsidP="0066643B"/>
    <w:sectPr w:rsidR="00366F7B" w:rsidRPr="004552BC" w:rsidSect="00BF3D38">
      <w:headerReference w:type="default" r:id="rId8"/>
      <w:footerReference w:type="default" r:id="rId9"/>
      <w:pgSz w:w="11900" w:h="16840"/>
      <w:pgMar w:top="284" w:right="1569" w:bottom="2110" w:left="1151" w:header="697" w:footer="16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DE4" w:rsidRDefault="00FB1DE4">
      <w:r>
        <w:separator/>
      </w:r>
    </w:p>
  </w:endnote>
  <w:endnote w:type="continuationSeparator" w:id="0">
    <w:p w:rsidR="00FB1DE4" w:rsidRDefault="00FB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71955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21109" w:rsidRDefault="0042110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421109" w:rsidRDefault="00421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DE4" w:rsidRDefault="00FB1DE4"/>
  </w:footnote>
  <w:footnote w:type="continuationSeparator" w:id="0">
    <w:p w:rsidR="00FB1DE4" w:rsidRDefault="00FB1D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54C" w:rsidRPr="00E227F4" w:rsidRDefault="0077554C" w:rsidP="00BF3D38">
    <w:pPr>
      <w:rPr>
        <w:rFonts w:ascii="Times New Roman" w:eastAsia="Calibri" w:hAnsi="Times New Roman" w:cs="Times New Roman"/>
        <w:b/>
        <w:sz w:val="10"/>
        <w:szCs w:val="10"/>
      </w:rPr>
    </w:pPr>
  </w:p>
  <w:tbl>
    <w:tblPr>
      <w:tblW w:w="10112" w:type="dxa"/>
      <w:jc w:val="center"/>
      <w:tblLook w:val="01E0" w:firstRow="1" w:lastRow="1" w:firstColumn="1" w:lastColumn="1" w:noHBand="0" w:noVBand="0"/>
    </w:tblPr>
    <w:tblGrid>
      <w:gridCol w:w="1296"/>
      <w:gridCol w:w="7501"/>
      <w:gridCol w:w="1330"/>
    </w:tblGrid>
    <w:tr w:rsidR="0077554C" w:rsidRPr="00E227F4" w:rsidTr="0077554C">
      <w:trPr>
        <w:trHeight w:val="749"/>
        <w:jc w:val="center"/>
      </w:trPr>
      <w:tc>
        <w:tcPr>
          <w:tcW w:w="1295" w:type="dxa"/>
          <w:vMerge w:val="restart"/>
          <w:shd w:val="clear" w:color="auto" w:fill="auto"/>
          <w:vAlign w:val="center"/>
        </w:tcPr>
        <w:p w:rsidR="0077554C" w:rsidRPr="00E227F4" w:rsidRDefault="0077554C" w:rsidP="00BF3D38">
          <w:pPr>
            <w:pStyle w:val="NormalWeb"/>
            <w:spacing w:before="0" w:beforeAutospacing="0" w:after="0" w:afterAutospacing="0"/>
            <w:jc w:val="center"/>
            <w:rPr>
              <w:sz w:val="16"/>
              <w:szCs w:val="16"/>
            </w:rPr>
          </w:pPr>
          <w:r w:rsidRPr="00E227F4">
            <w:rPr>
              <w:noProof/>
              <w:lang w:val="en-US" w:eastAsia="en-US"/>
            </w:rPr>
            <w:drawing>
              <wp:inline distT="0" distB="0" distL="0" distR="0" wp14:anchorId="2DFF6815" wp14:editId="3A48B483">
                <wp:extent cx="681355" cy="1078230"/>
                <wp:effectExtent l="0" t="0" r="4445" b="7620"/>
                <wp:docPr id="26" name="Picture 26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355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6" w:type="dxa"/>
          <w:vAlign w:val="bottom"/>
        </w:tcPr>
        <w:p w:rsidR="0077554C" w:rsidRPr="00E227F4" w:rsidRDefault="0077554C" w:rsidP="00BF3D38">
          <w:pPr>
            <w:pStyle w:val="NormalWeb"/>
            <w:spacing w:before="0" w:beforeAutospacing="0" w:after="0" w:afterAutospacing="0"/>
            <w:jc w:val="center"/>
            <w:rPr>
              <w:b/>
              <w:sz w:val="16"/>
              <w:szCs w:val="16"/>
            </w:rPr>
          </w:pPr>
          <w:r w:rsidRPr="00E227F4">
            <w:rPr>
              <w:b/>
              <w:sz w:val="18"/>
              <w:szCs w:val="18"/>
            </w:rPr>
            <w:t>ROMÂNIA</w:t>
          </w:r>
        </w:p>
        <w:p w:rsidR="0077554C" w:rsidRPr="00E227F4" w:rsidRDefault="0077554C" w:rsidP="00BF3D38">
          <w:pPr>
            <w:pStyle w:val="NormalWeb"/>
            <w:spacing w:before="0" w:beforeAutospacing="0" w:after="0" w:afterAutospacing="0"/>
            <w:jc w:val="center"/>
            <w:rPr>
              <w:b/>
              <w:sz w:val="20"/>
              <w:szCs w:val="20"/>
            </w:rPr>
          </w:pPr>
          <w:r w:rsidRPr="00E227F4">
            <w:rPr>
              <w:b/>
              <w:sz w:val="20"/>
              <w:szCs w:val="20"/>
            </w:rPr>
            <w:t>JUDEŢUL BACĂU</w:t>
          </w:r>
        </w:p>
        <w:p w:rsidR="0077554C" w:rsidRPr="00E227F4" w:rsidRDefault="0077554C" w:rsidP="00BF3D38">
          <w:pPr>
            <w:pStyle w:val="NormalWeb"/>
            <w:spacing w:before="0" w:beforeAutospacing="0" w:after="0" w:afterAutospacing="0"/>
            <w:jc w:val="center"/>
            <w:rPr>
              <w:b/>
              <w:color w:val="FF0000"/>
              <w:sz w:val="28"/>
              <w:szCs w:val="28"/>
            </w:rPr>
          </w:pPr>
          <w:r w:rsidRPr="00E227F4">
            <w:rPr>
              <w:b/>
              <w:sz w:val="28"/>
              <w:szCs w:val="28"/>
            </w:rPr>
            <w:t>ORAȘUL DĂRMĂNEȘTI</w:t>
          </w:r>
        </w:p>
      </w:tc>
      <w:tc>
        <w:tcPr>
          <w:tcW w:w="1341" w:type="dxa"/>
          <w:vMerge w:val="restart"/>
          <w:vAlign w:val="center"/>
        </w:tcPr>
        <w:p w:rsidR="0077554C" w:rsidRPr="00E227F4" w:rsidRDefault="0077554C" w:rsidP="00BF3D38">
          <w:pPr>
            <w:pStyle w:val="NormalWeb"/>
            <w:spacing w:before="0" w:beforeAutospacing="0" w:after="0" w:afterAutospacing="0"/>
            <w:rPr>
              <w:b/>
              <w:i/>
              <w:sz w:val="18"/>
              <w:szCs w:val="18"/>
            </w:rPr>
          </w:pPr>
          <w:r w:rsidRPr="00E227F4">
            <w:rPr>
              <w:noProof/>
              <w:sz w:val="16"/>
              <w:szCs w:val="16"/>
              <w:lang w:val="en-US" w:eastAsia="en-US"/>
            </w:rPr>
            <w:drawing>
              <wp:inline distT="0" distB="0" distL="0" distR="0" wp14:anchorId="1241D8FD" wp14:editId="032E1BC2">
                <wp:extent cx="707390" cy="1078230"/>
                <wp:effectExtent l="0" t="0" r="0" b="7620"/>
                <wp:docPr id="27" name="Picture 27" descr="stema_darman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 descr="stema_darmanes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7554C" w:rsidRPr="00E227F4" w:rsidTr="0077554C">
      <w:trPr>
        <w:trHeight w:val="308"/>
        <w:jc w:val="center"/>
      </w:trPr>
      <w:tc>
        <w:tcPr>
          <w:tcW w:w="1295" w:type="dxa"/>
          <w:vMerge/>
          <w:shd w:val="clear" w:color="auto" w:fill="auto"/>
          <w:vAlign w:val="center"/>
        </w:tcPr>
        <w:p w:rsidR="0077554C" w:rsidRPr="00E227F4" w:rsidRDefault="0077554C" w:rsidP="00BF3D38">
          <w:pPr>
            <w:pStyle w:val="NormalWeb"/>
            <w:spacing w:before="0" w:beforeAutospacing="0" w:after="0" w:afterAutospacing="0"/>
            <w:jc w:val="center"/>
          </w:pPr>
        </w:p>
      </w:tc>
      <w:tc>
        <w:tcPr>
          <w:tcW w:w="7476" w:type="dxa"/>
          <w:vAlign w:val="bottom"/>
        </w:tcPr>
        <w:p w:rsidR="0077554C" w:rsidRPr="00E227F4" w:rsidRDefault="0077554C" w:rsidP="00BF3D38">
          <w:pPr>
            <w:pStyle w:val="NormalWeb"/>
            <w:spacing w:before="0" w:beforeAutospacing="0" w:after="0" w:afterAutospacing="0"/>
            <w:rPr>
              <w:b/>
              <w:sz w:val="18"/>
              <w:szCs w:val="18"/>
            </w:rPr>
          </w:pPr>
        </w:p>
      </w:tc>
      <w:tc>
        <w:tcPr>
          <w:tcW w:w="1341" w:type="dxa"/>
          <w:vMerge/>
          <w:vAlign w:val="center"/>
        </w:tcPr>
        <w:p w:rsidR="0077554C" w:rsidRPr="00E227F4" w:rsidRDefault="0077554C" w:rsidP="00BF3D38">
          <w:pPr>
            <w:pStyle w:val="NormalWeb"/>
            <w:spacing w:before="0" w:beforeAutospacing="0" w:after="0" w:afterAutospacing="0"/>
            <w:rPr>
              <w:sz w:val="16"/>
              <w:szCs w:val="16"/>
            </w:rPr>
          </w:pPr>
        </w:p>
      </w:tc>
    </w:tr>
    <w:tr w:rsidR="0077554C" w:rsidRPr="00E227F4" w:rsidTr="0077554C">
      <w:trPr>
        <w:trHeight w:val="181"/>
        <w:jc w:val="center"/>
      </w:trPr>
      <w:tc>
        <w:tcPr>
          <w:tcW w:w="1295" w:type="dxa"/>
          <w:vMerge/>
          <w:shd w:val="clear" w:color="auto" w:fill="auto"/>
          <w:vAlign w:val="center"/>
        </w:tcPr>
        <w:p w:rsidR="0077554C" w:rsidRPr="00E227F4" w:rsidRDefault="0077554C" w:rsidP="00BF3D38">
          <w:pPr>
            <w:pStyle w:val="NormalWeb"/>
            <w:spacing w:before="0" w:beforeAutospacing="0" w:after="0" w:afterAutospacing="0"/>
            <w:jc w:val="center"/>
            <w:rPr>
              <w:sz w:val="16"/>
              <w:szCs w:val="16"/>
            </w:rPr>
          </w:pPr>
        </w:p>
      </w:tc>
      <w:tc>
        <w:tcPr>
          <w:tcW w:w="7476" w:type="dxa"/>
          <w:vAlign w:val="center"/>
        </w:tcPr>
        <w:p w:rsidR="0077554C" w:rsidRPr="00E227F4" w:rsidRDefault="0077554C" w:rsidP="00BF3D38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b/>
              <w:sz w:val="2"/>
              <w:szCs w:val="2"/>
            </w:rPr>
          </w:pPr>
          <w:r w:rsidRPr="00E227F4">
            <w:object w:dxaOrig="8542" w:dyaOrig="1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74.95pt;height:8.15pt">
                <v:imagedata r:id="rId3" o:title=""/>
              </v:shape>
              <o:OLEObject Type="Embed" ProgID="CorelDraw.Graphic.17" ShapeID="_x0000_i1025" DrawAspect="Content" ObjectID="_1733326230" r:id="rId4"/>
            </w:object>
          </w:r>
        </w:p>
      </w:tc>
      <w:tc>
        <w:tcPr>
          <w:tcW w:w="1341" w:type="dxa"/>
          <w:vMerge/>
          <w:vAlign w:val="center"/>
        </w:tcPr>
        <w:p w:rsidR="0077554C" w:rsidRPr="00E227F4" w:rsidRDefault="0077554C" w:rsidP="00BF3D38">
          <w:pPr>
            <w:pStyle w:val="NormalWeb"/>
            <w:spacing w:before="0" w:beforeAutospacing="0" w:after="0" w:afterAutospacing="0"/>
            <w:ind w:left="-213" w:right="-131"/>
            <w:jc w:val="center"/>
          </w:pPr>
        </w:p>
      </w:tc>
    </w:tr>
    <w:tr w:rsidR="0077554C" w:rsidRPr="00E227F4" w:rsidTr="0077554C">
      <w:trPr>
        <w:trHeight w:val="491"/>
        <w:jc w:val="center"/>
      </w:trPr>
      <w:tc>
        <w:tcPr>
          <w:tcW w:w="1295" w:type="dxa"/>
          <w:vMerge/>
          <w:shd w:val="clear" w:color="auto" w:fill="auto"/>
          <w:vAlign w:val="center"/>
        </w:tcPr>
        <w:p w:rsidR="0077554C" w:rsidRPr="00E227F4" w:rsidRDefault="0077554C" w:rsidP="00BF3D38">
          <w:pPr>
            <w:pStyle w:val="NormalWeb"/>
            <w:spacing w:before="0" w:beforeAutospacing="0" w:after="0" w:afterAutospacing="0"/>
            <w:jc w:val="center"/>
            <w:rPr>
              <w:sz w:val="16"/>
              <w:szCs w:val="16"/>
            </w:rPr>
          </w:pPr>
        </w:p>
      </w:tc>
      <w:tc>
        <w:tcPr>
          <w:tcW w:w="7476" w:type="dxa"/>
        </w:tcPr>
        <w:p w:rsidR="0077554C" w:rsidRPr="00E227F4" w:rsidRDefault="0077554C" w:rsidP="00BF3D38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color w:val="000000"/>
              <w:sz w:val="14"/>
              <w:szCs w:val="14"/>
            </w:rPr>
          </w:pPr>
          <w:r w:rsidRPr="00E227F4">
            <w:rPr>
              <w:color w:val="000000"/>
              <w:sz w:val="14"/>
              <w:szCs w:val="14"/>
            </w:rPr>
            <w:t>Cod de identificare fiscală: 4352921</w:t>
          </w:r>
        </w:p>
        <w:p w:rsidR="0077554C" w:rsidRPr="00E227F4" w:rsidRDefault="0077554C" w:rsidP="00BF3D38">
          <w:pPr>
            <w:pStyle w:val="NormalWeb"/>
            <w:spacing w:before="0" w:beforeAutospacing="0" w:after="0" w:afterAutospacing="0"/>
            <w:jc w:val="center"/>
            <w:rPr>
              <w:sz w:val="14"/>
              <w:szCs w:val="14"/>
            </w:rPr>
          </w:pPr>
          <w:r w:rsidRPr="00E227F4">
            <w:rPr>
              <w:color w:val="000000"/>
              <w:sz w:val="14"/>
              <w:szCs w:val="14"/>
            </w:rPr>
            <w:t>www.orasuldarmanesti.ro, e-mail: primaria_darmanesti@yahoo.com</w:t>
          </w:r>
        </w:p>
        <w:p w:rsidR="0077554C" w:rsidRPr="00E227F4" w:rsidRDefault="0077554C" w:rsidP="00BF3D38">
          <w:pPr>
            <w:pStyle w:val="NormalWeb"/>
            <w:spacing w:before="0" w:beforeAutospacing="0" w:after="0" w:afterAutospacing="0"/>
            <w:jc w:val="center"/>
            <w:rPr>
              <w:sz w:val="16"/>
              <w:szCs w:val="16"/>
            </w:rPr>
          </w:pPr>
          <w:r w:rsidRPr="00E227F4">
            <w:rPr>
              <w:sz w:val="14"/>
              <w:szCs w:val="14"/>
            </w:rPr>
            <w:t xml:space="preserve">Strada Muncii, numărul 16, cod </w:t>
          </w:r>
          <w:proofErr w:type="spellStart"/>
          <w:r w:rsidRPr="00E227F4">
            <w:rPr>
              <w:sz w:val="14"/>
              <w:szCs w:val="14"/>
            </w:rPr>
            <w:t>poştal</w:t>
          </w:r>
          <w:proofErr w:type="spellEnd"/>
          <w:r w:rsidRPr="00E227F4">
            <w:rPr>
              <w:sz w:val="14"/>
              <w:szCs w:val="14"/>
            </w:rPr>
            <w:t>: 605300, Tel:  0234.356656; Fax : 0234.356546</w:t>
          </w:r>
        </w:p>
      </w:tc>
      <w:tc>
        <w:tcPr>
          <w:tcW w:w="1341" w:type="dxa"/>
          <w:vMerge/>
          <w:vAlign w:val="center"/>
        </w:tcPr>
        <w:p w:rsidR="0077554C" w:rsidRPr="00E227F4" w:rsidRDefault="0077554C" w:rsidP="00BF3D38">
          <w:pPr>
            <w:pStyle w:val="NormalWeb"/>
            <w:spacing w:before="0" w:beforeAutospacing="0" w:after="0" w:afterAutospacing="0"/>
            <w:jc w:val="center"/>
            <w:rPr>
              <w:sz w:val="16"/>
              <w:szCs w:val="16"/>
            </w:rPr>
          </w:pPr>
        </w:p>
      </w:tc>
    </w:tr>
  </w:tbl>
  <w:p w:rsidR="0077554C" w:rsidRDefault="00775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7000"/>
    <w:multiLevelType w:val="hybridMultilevel"/>
    <w:tmpl w:val="556469D6"/>
    <w:lvl w:ilvl="0" w:tplc="3E34BC82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6146AB"/>
    <w:multiLevelType w:val="hybridMultilevel"/>
    <w:tmpl w:val="80C8F2F4"/>
    <w:lvl w:ilvl="0" w:tplc="041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F8A4A27"/>
    <w:multiLevelType w:val="hybridMultilevel"/>
    <w:tmpl w:val="B94AD40A"/>
    <w:lvl w:ilvl="0" w:tplc="AF304C68">
      <w:numFmt w:val="bullet"/>
      <w:lvlText w:val="-"/>
      <w:lvlJc w:val="left"/>
      <w:pPr>
        <w:ind w:left="3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C447814">
      <w:start w:val="1"/>
      <w:numFmt w:val="decimal"/>
      <w:lvlText w:val="%2."/>
      <w:lvlJc w:val="left"/>
      <w:pPr>
        <w:ind w:left="849" w:hanging="360"/>
      </w:pPr>
      <w:rPr>
        <w:rFonts w:ascii="Times New Roman" w:eastAsia="Times New Roman" w:hAnsi="Times New Roman" w:cs="Times New Roman" w:hint="default"/>
        <w:b/>
        <w:spacing w:val="-30"/>
        <w:w w:val="99"/>
        <w:sz w:val="24"/>
        <w:szCs w:val="24"/>
        <w:lang w:val="en-US" w:eastAsia="en-US" w:bidi="en-US"/>
      </w:rPr>
    </w:lvl>
    <w:lvl w:ilvl="2" w:tplc="A9BC45B6">
      <w:numFmt w:val="bullet"/>
      <w:lvlText w:val="-"/>
      <w:lvlJc w:val="left"/>
      <w:pPr>
        <w:ind w:left="909" w:hanging="2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3" w:tplc="B55E7250">
      <w:numFmt w:val="bullet"/>
      <w:lvlText w:val="•"/>
      <w:lvlJc w:val="left"/>
      <w:pPr>
        <w:ind w:left="2180" w:hanging="200"/>
      </w:pPr>
      <w:rPr>
        <w:rFonts w:hint="default"/>
        <w:lang w:val="en-US" w:eastAsia="en-US" w:bidi="en-US"/>
      </w:rPr>
    </w:lvl>
    <w:lvl w:ilvl="4" w:tplc="C93A5748">
      <w:numFmt w:val="bullet"/>
      <w:lvlText w:val="•"/>
      <w:lvlJc w:val="left"/>
      <w:pPr>
        <w:ind w:left="3255" w:hanging="200"/>
      </w:pPr>
      <w:rPr>
        <w:rFonts w:hint="default"/>
        <w:lang w:val="en-US" w:eastAsia="en-US" w:bidi="en-US"/>
      </w:rPr>
    </w:lvl>
    <w:lvl w:ilvl="5" w:tplc="BEE86CF0">
      <w:numFmt w:val="bullet"/>
      <w:lvlText w:val="•"/>
      <w:lvlJc w:val="left"/>
      <w:pPr>
        <w:ind w:left="4330" w:hanging="200"/>
      </w:pPr>
      <w:rPr>
        <w:rFonts w:hint="default"/>
        <w:lang w:val="en-US" w:eastAsia="en-US" w:bidi="en-US"/>
      </w:rPr>
    </w:lvl>
    <w:lvl w:ilvl="6" w:tplc="BC14BE64">
      <w:numFmt w:val="bullet"/>
      <w:lvlText w:val="•"/>
      <w:lvlJc w:val="left"/>
      <w:pPr>
        <w:ind w:left="5405" w:hanging="200"/>
      </w:pPr>
      <w:rPr>
        <w:rFonts w:hint="default"/>
        <w:lang w:val="en-US" w:eastAsia="en-US" w:bidi="en-US"/>
      </w:rPr>
    </w:lvl>
    <w:lvl w:ilvl="7" w:tplc="97C28116">
      <w:numFmt w:val="bullet"/>
      <w:lvlText w:val="•"/>
      <w:lvlJc w:val="left"/>
      <w:pPr>
        <w:ind w:left="6480" w:hanging="200"/>
      </w:pPr>
      <w:rPr>
        <w:rFonts w:hint="default"/>
        <w:lang w:val="en-US" w:eastAsia="en-US" w:bidi="en-US"/>
      </w:rPr>
    </w:lvl>
    <w:lvl w:ilvl="8" w:tplc="AED4AE40">
      <w:numFmt w:val="bullet"/>
      <w:lvlText w:val="•"/>
      <w:lvlJc w:val="left"/>
      <w:pPr>
        <w:ind w:left="7556" w:hanging="200"/>
      </w:pPr>
      <w:rPr>
        <w:rFonts w:hint="default"/>
        <w:lang w:val="en-US" w:eastAsia="en-US" w:bidi="en-US"/>
      </w:rPr>
    </w:lvl>
  </w:abstractNum>
  <w:abstractNum w:abstractNumId="3" w15:restartNumberingAfterBreak="0">
    <w:nsid w:val="33DE056D"/>
    <w:multiLevelType w:val="hybridMultilevel"/>
    <w:tmpl w:val="1F405FF4"/>
    <w:lvl w:ilvl="0" w:tplc="43C6991A">
      <w:start w:val="1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40D20BE2"/>
    <w:multiLevelType w:val="hybridMultilevel"/>
    <w:tmpl w:val="EB34C038"/>
    <w:lvl w:ilvl="0" w:tplc="EEF27DFE">
      <w:start w:val="1"/>
      <w:numFmt w:val="lowerLetter"/>
      <w:lvlText w:val="%1)"/>
      <w:lvlJc w:val="left"/>
      <w:pPr>
        <w:ind w:left="20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6" w:hanging="360"/>
      </w:pPr>
    </w:lvl>
    <w:lvl w:ilvl="2" w:tplc="0409001B" w:tentative="1">
      <w:start w:val="1"/>
      <w:numFmt w:val="lowerRoman"/>
      <w:lvlText w:val="%3."/>
      <w:lvlJc w:val="right"/>
      <w:pPr>
        <w:ind w:left="3446" w:hanging="180"/>
      </w:pPr>
    </w:lvl>
    <w:lvl w:ilvl="3" w:tplc="0409000F" w:tentative="1">
      <w:start w:val="1"/>
      <w:numFmt w:val="decimal"/>
      <w:lvlText w:val="%4."/>
      <w:lvlJc w:val="left"/>
      <w:pPr>
        <w:ind w:left="4166" w:hanging="360"/>
      </w:pPr>
    </w:lvl>
    <w:lvl w:ilvl="4" w:tplc="04090019" w:tentative="1">
      <w:start w:val="1"/>
      <w:numFmt w:val="lowerLetter"/>
      <w:lvlText w:val="%5."/>
      <w:lvlJc w:val="left"/>
      <w:pPr>
        <w:ind w:left="4886" w:hanging="360"/>
      </w:pPr>
    </w:lvl>
    <w:lvl w:ilvl="5" w:tplc="0409001B" w:tentative="1">
      <w:start w:val="1"/>
      <w:numFmt w:val="lowerRoman"/>
      <w:lvlText w:val="%6."/>
      <w:lvlJc w:val="right"/>
      <w:pPr>
        <w:ind w:left="5606" w:hanging="180"/>
      </w:pPr>
    </w:lvl>
    <w:lvl w:ilvl="6" w:tplc="0409000F" w:tentative="1">
      <w:start w:val="1"/>
      <w:numFmt w:val="decimal"/>
      <w:lvlText w:val="%7."/>
      <w:lvlJc w:val="left"/>
      <w:pPr>
        <w:ind w:left="6326" w:hanging="360"/>
      </w:pPr>
    </w:lvl>
    <w:lvl w:ilvl="7" w:tplc="04090019" w:tentative="1">
      <w:start w:val="1"/>
      <w:numFmt w:val="lowerLetter"/>
      <w:lvlText w:val="%8."/>
      <w:lvlJc w:val="left"/>
      <w:pPr>
        <w:ind w:left="7046" w:hanging="360"/>
      </w:pPr>
    </w:lvl>
    <w:lvl w:ilvl="8" w:tplc="0409001B" w:tentative="1">
      <w:start w:val="1"/>
      <w:numFmt w:val="lowerRoman"/>
      <w:lvlText w:val="%9."/>
      <w:lvlJc w:val="right"/>
      <w:pPr>
        <w:ind w:left="7766" w:hanging="180"/>
      </w:pPr>
    </w:lvl>
  </w:abstractNum>
  <w:abstractNum w:abstractNumId="5" w15:restartNumberingAfterBreak="0">
    <w:nsid w:val="4EF139FA"/>
    <w:multiLevelType w:val="multilevel"/>
    <w:tmpl w:val="E01299DE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E35A24"/>
    <w:multiLevelType w:val="multilevel"/>
    <w:tmpl w:val="A06CBE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EF2813"/>
    <w:multiLevelType w:val="multilevel"/>
    <w:tmpl w:val="59E4E20C"/>
    <w:lvl w:ilvl="0">
      <w:start w:val="8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28"/>
    <w:rsid w:val="00001DC7"/>
    <w:rsid w:val="000A42E8"/>
    <w:rsid w:val="000C5FE8"/>
    <w:rsid w:val="001A2613"/>
    <w:rsid w:val="001F07BC"/>
    <w:rsid w:val="002E5D0A"/>
    <w:rsid w:val="00366F7B"/>
    <w:rsid w:val="00421109"/>
    <w:rsid w:val="004552BC"/>
    <w:rsid w:val="00494163"/>
    <w:rsid w:val="004A3604"/>
    <w:rsid w:val="004A49F9"/>
    <w:rsid w:val="004B062F"/>
    <w:rsid w:val="004B2C99"/>
    <w:rsid w:val="005625FE"/>
    <w:rsid w:val="0057166B"/>
    <w:rsid w:val="00582928"/>
    <w:rsid w:val="005B6264"/>
    <w:rsid w:val="005D6459"/>
    <w:rsid w:val="0066643B"/>
    <w:rsid w:val="00672C91"/>
    <w:rsid w:val="006735E4"/>
    <w:rsid w:val="006D2542"/>
    <w:rsid w:val="006D4524"/>
    <w:rsid w:val="0077554C"/>
    <w:rsid w:val="00834529"/>
    <w:rsid w:val="00860264"/>
    <w:rsid w:val="0091750D"/>
    <w:rsid w:val="009C0EFC"/>
    <w:rsid w:val="00A73417"/>
    <w:rsid w:val="00A82E1B"/>
    <w:rsid w:val="00B73962"/>
    <w:rsid w:val="00BF3D38"/>
    <w:rsid w:val="00C06DAF"/>
    <w:rsid w:val="00C76701"/>
    <w:rsid w:val="00CB4BD8"/>
    <w:rsid w:val="00E36F94"/>
    <w:rsid w:val="00F4362E"/>
    <w:rsid w:val="00F53D8A"/>
    <w:rsid w:val="00F61A34"/>
    <w:rsid w:val="00FB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89F1E"/>
  <w15:docId w15:val="{09CCB51C-0998-4E0C-9E6D-2F46324B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200" w:line="293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199" w:lineRule="auto"/>
    </w:pPr>
    <w:rPr>
      <w:rFonts w:ascii="Arial" w:eastAsia="Arial" w:hAnsi="Arial" w:cs="Arial"/>
      <w:sz w:val="62"/>
      <w:szCs w:val="62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00" w:line="271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Other0">
    <w:name w:val="Other"/>
    <w:basedOn w:val="Normal"/>
    <w:link w:val="Other"/>
    <w:pPr>
      <w:shd w:val="clear" w:color="auto" w:fill="FFFFFF"/>
      <w:spacing w:after="200" w:line="293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D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D0A"/>
    <w:rPr>
      <w:rFonts w:ascii="Segoe U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1F07BC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07B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paragraph" w:styleId="NoSpacing">
    <w:name w:val="No Spacing"/>
    <w:uiPriority w:val="1"/>
    <w:qFormat/>
    <w:rsid w:val="001F07BC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BF3D3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D3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F3D3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D38"/>
    <w:rPr>
      <w:color w:val="000000"/>
    </w:rPr>
  </w:style>
  <w:style w:type="paragraph" w:styleId="NormalWeb">
    <w:name w:val="Normal (Web)"/>
    <w:basedOn w:val="Normal"/>
    <w:rsid w:val="00BF3D3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76206-A593-4C39-A767-9237A4B9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Cosmin Paerele</dc:creator>
  <cp:lastModifiedBy>Darmanesti_8</cp:lastModifiedBy>
  <cp:revision>12</cp:revision>
  <cp:lastPrinted>2022-12-22T12:49:00Z</cp:lastPrinted>
  <dcterms:created xsi:type="dcterms:W3CDTF">2022-12-22T12:01:00Z</dcterms:created>
  <dcterms:modified xsi:type="dcterms:W3CDTF">2022-12-23T16:40:00Z</dcterms:modified>
</cp:coreProperties>
</file>